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C07EB7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C07EB7">
        <w:rPr>
          <w:rFonts w:ascii="Times New Roman" w:hAnsi="Times New Roman" w:cs="Times New Roman"/>
          <w:sz w:val="28"/>
          <w:szCs w:val="24"/>
        </w:rPr>
        <w:t>Во исполнение приказ</w:t>
      </w:r>
      <w:r w:rsidR="004D3A3B" w:rsidRPr="00C07EB7">
        <w:rPr>
          <w:rFonts w:ascii="Times New Roman" w:hAnsi="Times New Roman" w:cs="Times New Roman"/>
          <w:sz w:val="28"/>
          <w:szCs w:val="24"/>
        </w:rPr>
        <w:t>а</w:t>
      </w:r>
      <w:r w:rsidRPr="00C07EB7">
        <w:rPr>
          <w:rFonts w:ascii="Times New Roman" w:hAnsi="Times New Roman" w:cs="Times New Roman"/>
          <w:sz w:val="28"/>
          <w:szCs w:val="24"/>
        </w:rPr>
        <w:t xml:space="preserve"> Управления Федерального казначейства по Пензенской области </w:t>
      </w:r>
      <w:r w:rsidRPr="00C07EB7">
        <w:rPr>
          <w:rFonts w:ascii="Times New Roman" w:hAnsi="Times New Roman" w:cs="Times New Roman"/>
          <w:noProof/>
          <w:sz w:val="28"/>
          <w:szCs w:val="24"/>
        </w:rPr>
        <w:t xml:space="preserve">от </w:t>
      </w:r>
      <w:r w:rsidR="00BE21E6">
        <w:rPr>
          <w:rFonts w:ascii="Times New Roman" w:hAnsi="Times New Roman" w:cs="Times New Roman"/>
          <w:noProof/>
          <w:sz w:val="28"/>
          <w:szCs w:val="24"/>
        </w:rPr>
        <w:t>03 октября 2024</w:t>
      </w:r>
      <w:r w:rsidR="004D4747" w:rsidRPr="00C07EB7">
        <w:rPr>
          <w:rFonts w:ascii="Times New Roman" w:hAnsi="Times New Roman" w:cs="Times New Roman"/>
          <w:noProof/>
          <w:sz w:val="28"/>
          <w:szCs w:val="24"/>
        </w:rPr>
        <w:t xml:space="preserve"> г.</w:t>
      </w:r>
      <w:r w:rsidR="008A5C66" w:rsidRPr="00C07EB7">
        <w:rPr>
          <w:rFonts w:ascii="Times New Roman" w:hAnsi="Times New Roman" w:cs="Times New Roman"/>
          <w:noProof/>
          <w:sz w:val="28"/>
          <w:szCs w:val="24"/>
        </w:rPr>
        <w:t xml:space="preserve"> №</w:t>
      </w:r>
      <w:r w:rsidR="00B654EF" w:rsidRPr="00C07EB7">
        <w:rPr>
          <w:rFonts w:ascii="Times New Roman" w:hAnsi="Times New Roman" w:cs="Times New Roman"/>
          <w:noProof/>
          <w:sz w:val="28"/>
          <w:szCs w:val="24"/>
        </w:rPr>
        <w:t xml:space="preserve"> </w:t>
      </w:r>
      <w:r w:rsidR="00BE21E6">
        <w:rPr>
          <w:rFonts w:ascii="Times New Roman" w:hAnsi="Times New Roman" w:cs="Times New Roman"/>
          <w:noProof/>
          <w:sz w:val="28"/>
          <w:szCs w:val="24"/>
        </w:rPr>
        <w:t>256</w:t>
      </w:r>
      <w:r w:rsidR="00EB1FB6" w:rsidRPr="00C07EB7">
        <w:rPr>
          <w:rFonts w:ascii="Times New Roman" w:hAnsi="Times New Roman" w:cs="Times New Roman"/>
          <w:noProof/>
          <w:sz w:val="28"/>
          <w:szCs w:val="24"/>
        </w:rPr>
        <w:t xml:space="preserve"> </w:t>
      </w:r>
      <w:r w:rsidRPr="00C07EB7">
        <w:rPr>
          <w:rFonts w:ascii="Times New Roman" w:hAnsi="Times New Roman" w:cs="Times New Roman"/>
          <w:noProof/>
          <w:sz w:val="28"/>
          <w:szCs w:val="24"/>
        </w:rPr>
        <w:t>«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О назначении </w:t>
      </w:r>
      <w:r w:rsidR="005B6A30" w:rsidRPr="00C07EB7">
        <w:rPr>
          <w:rFonts w:ascii="Times New Roman" w:hAnsi="Times New Roman" w:cs="Times New Roman"/>
          <w:sz w:val="28"/>
          <w:szCs w:val="24"/>
        </w:rPr>
        <w:t xml:space="preserve">плановой </w:t>
      </w:r>
      <w:r w:rsidR="000A36CE" w:rsidRPr="00C07EB7">
        <w:rPr>
          <w:rFonts w:ascii="Times New Roman" w:hAnsi="Times New Roman" w:cs="Times New Roman"/>
          <w:sz w:val="28"/>
          <w:szCs w:val="24"/>
        </w:rPr>
        <w:t>выездной</w:t>
      </w:r>
      <w:r w:rsidR="005B6A30" w:rsidRPr="00C07EB7">
        <w:rPr>
          <w:rFonts w:ascii="Times New Roman" w:hAnsi="Times New Roman" w:cs="Times New Roman"/>
          <w:sz w:val="28"/>
          <w:szCs w:val="24"/>
        </w:rPr>
        <w:t xml:space="preserve"> проверки в </w:t>
      </w:r>
      <w:r w:rsidR="009A63F7" w:rsidRPr="00C07EB7">
        <w:rPr>
          <w:rFonts w:ascii="Times New Roman" w:hAnsi="Times New Roman" w:cs="Times New Roman"/>
          <w:sz w:val="28"/>
          <w:szCs w:val="24"/>
        </w:rPr>
        <w:t>Министерстве труда, социальной защиты и демографии Пензенской области</w:t>
      </w:r>
      <w:r w:rsidR="008A5C66" w:rsidRPr="00C07EB7">
        <w:rPr>
          <w:rFonts w:ascii="Times New Roman" w:hAnsi="Times New Roman" w:cs="Times New Roman"/>
          <w:sz w:val="28"/>
          <w:szCs w:val="24"/>
        </w:rPr>
        <w:t>»</w:t>
      </w:r>
      <w:r w:rsidR="0009068C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854614" w:rsidRPr="00C07EB7">
        <w:rPr>
          <w:rFonts w:ascii="Times New Roman" w:hAnsi="Times New Roman" w:cs="Times New Roman"/>
          <w:sz w:val="28"/>
          <w:szCs w:val="24"/>
        </w:rPr>
        <w:t xml:space="preserve">в период с </w:t>
      </w:r>
      <w:r w:rsidR="00BE21E6">
        <w:rPr>
          <w:rFonts w:ascii="Times New Roman" w:hAnsi="Times New Roman" w:cs="Times New Roman"/>
          <w:sz w:val="28"/>
          <w:szCs w:val="24"/>
        </w:rPr>
        <w:t>07 октября 2024</w:t>
      </w:r>
      <w:r w:rsidR="00DE4412" w:rsidRPr="00C07EB7">
        <w:rPr>
          <w:rFonts w:ascii="Times New Roman" w:hAnsi="Times New Roman" w:cs="Times New Roman"/>
          <w:sz w:val="28"/>
          <w:szCs w:val="24"/>
        </w:rPr>
        <w:t xml:space="preserve"> г. по </w:t>
      </w:r>
      <w:r w:rsidR="00BE21E6">
        <w:rPr>
          <w:rFonts w:ascii="Times New Roman" w:hAnsi="Times New Roman" w:cs="Times New Roman"/>
          <w:sz w:val="28"/>
          <w:szCs w:val="24"/>
        </w:rPr>
        <w:t>11 ноября 2024</w:t>
      </w:r>
      <w:r w:rsidR="00DE4412" w:rsidRPr="00C07EB7">
        <w:rPr>
          <w:rFonts w:ascii="Times New Roman" w:hAnsi="Times New Roman" w:cs="Times New Roman"/>
          <w:sz w:val="28"/>
          <w:szCs w:val="24"/>
        </w:rPr>
        <w:t xml:space="preserve"> г.</w:t>
      </w:r>
      <w:r w:rsidR="00854614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4D4747" w:rsidRPr="00C07EB7">
        <w:rPr>
          <w:rFonts w:ascii="Times New Roman" w:hAnsi="Times New Roman" w:cs="Times New Roman"/>
          <w:sz w:val="28"/>
          <w:szCs w:val="24"/>
        </w:rPr>
        <w:t xml:space="preserve">была </w:t>
      </w:r>
      <w:r w:rsidR="0009068C" w:rsidRPr="00C07EB7">
        <w:rPr>
          <w:rFonts w:ascii="Times New Roman" w:hAnsi="Times New Roman" w:cs="Times New Roman"/>
          <w:sz w:val="28"/>
          <w:szCs w:val="24"/>
        </w:rPr>
        <w:t>проведена</w:t>
      </w:r>
      <w:r w:rsidR="002A4AFD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0A36CE" w:rsidRPr="00C07EB7">
        <w:rPr>
          <w:rFonts w:ascii="Times New Roman" w:hAnsi="Times New Roman" w:cs="Times New Roman"/>
          <w:sz w:val="28"/>
          <w:szCs w:val="24"/>
        </w:rPr>
        <w:t>выездная</w:t>
      </w:r>
      <w:r w:rsidR="002159FE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проверка </w:t>
      </w:r>
      <w:r w:rsidR="00BE21E6" w:rsidRPr="00BE21E6">
        <w:rPr>
          <w:rFonts w:ascii="Times New Roman" w:hAnsi="Times New Roman" w:cs="Times New Roman"/>
          <w:sz w:val="28"/>
          <w:szCs w:val="24"/>
        </w:rPr>
        <w:t>соблюдения целей, порядка и условий предоставления из федерального бюджета субъектам Российской Федерации субсидий на предоставление жилых помещений детям-сиротам и детям, оставшимся без попечения родителей, лиц из числа детей-сирот и детей, оставшихся без попечения родителей, лицам из их числа по договорам найма специализированных жилых помещений</w:t>
      </w:r>
      <w:r w:rsidR="00BE21E6">
        <w:rPr>
          <w:rFonts w:ascii="Times New Roman" w:hAnsi="Times New Roman" w:cs="Times New Roman"/>
          <w:sz w:val="28"/>
          <w:szCs w:val="24"/>
        </w:rPr>
        <w:t xml:space="preserve"> </w:t>
      </w:r>
      <w:r w:rsidR="008F1AE7" w:rsidRPr="00C07EB7">
        <w:rPr>
          <w:rFonts w:ascii="Times New Roman" w:hAnsi="Times New Roman" w:cs="Times New Roman"/>
          <w:sz w:val="28"/>
          <w:szCs w:val="24"/>
        </w:rPr>
        <w:t xml:space="preserve">за </w:t>
      </w:r>
      <w:r w:rsidR="0009068C" w:rsidRPr="00C07EB7">
        <w:rPr>
          <w:rFonts w:ascii="Times New Roman" w:hAnsi="Times New Roman" w:cs="Times New Roman"/>
          <w:sz w:val="28"/>
          <w:szCs w:val="24"/>
        </w:rPr>
        <w:t>2022</w:t>
      </w:r>
      <w:r w:rsidR="00BE21E6">
        <w:rPr>
          <w:rFonts w:ascii="Times New Roman" w:hAnsi="Times New Roman" w:cs="Times New Roman"/>
          <w:sz w:val="28"/>
          <w:szCs w:val="24"/>
        </w:rPr>
        <w:t>-2023</w:t>
      </w:r>
      <w:r w:rsidR="00327E2C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EB1FB6" w:rsidRPr="00C07EB7">
        <w:rPr>
          <w:rFonts w:ascii="Times New Roman" w:hAnsi="Times New Roman" w:cs="Times New Roman"/>
          <w:sz w:val="28"/>
          <w:szCs w:val="24"/>
        </w:rPr>
        <w:t>год</w:t>
      </w:r>
      <w:r w:rsidR="00BE21E6">
        <w:rPr>
          <w:rFonts w:ascii="Times New Roman" w:hAnsi="Times New Roman" w:cs="Times New Roman"/>
          <w:sz w:val="28"/>
          <w:szCs w:val="24"/>
        </w:rPr>
        <w:t>ы</w:t>
      </w:r>
      <w:r w:rsidR="009A7B10" w:rsidRPr="00C07EB7">
        <w:rPr>
          <w:rFonts w:ascii="Times New Roman" w:hAnsi="Times New Roman" w:cs="Times New Roman"/>
          <w:sz w:val="28"/>
          <w:szCs w:val="24"/>
        </w:rPr>
        <w:t xml:space="preserve"> в</w:t>
      </w:r>
      <w:r w:rsidR="005B6A30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9A63F7" w:rsidRPr="00C07EB7">
        <w:rPr>
          <w:rFonts w:ascii="Times New Roman" w:hAnsi="Times New Roman" w:cs="Times New Roman"/>
          <w:sz w:val="28"/>
          <w:szCs w:val="24"/>
        </w:rPr>
        <w:t>Министерстве труда, социальной защиты и демографии</w:t>
      </w:r>
      <w:r w:rsidR="004A77AC" w:rsidRPr="00C07EB7">
        <w:rPr>
          <w:rFonts w:ascii="Times New Roman" w:hAnsi="Times New Roman" w:cs="Times New Roman"/>
          <w:sz w:val="28"/>
          <w:szCs w:val="24"/>
        </w:rPr>
        <w:t xml:space="preserve"> Пензенской области</w:t>
      </w:r>
      <w:r w:rsidR="00533211" w:rsidRPr="00C07EB7">
        <w:rPr>
          <w:rFonts w:ascii="Times New Roman" w:hAnsi="Times New Roman" w:cs="Times New Roman"/>
          <w:sz w:val="28"/>
          <w:szCs w:val="24"/>
        </w:rPr>
        <w:t>.</w:t>
      </w:r>
    </w:p>
    <w:p w:rsidR="004A77AC" w:rsidRPr="00C07EB7" w:rsidRDefault="00BA1C38" w:rsidP="000A36C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C07EB7">
        <w:rPr>
          <w:rFonts w:ascii="Times New Roman" w:hAnsi="Times New Roman" w:cs="Times New Roman"/>
          <w:sz w:val="28"/>
          <w:szCs w:val="24"/>
        </w:rPr>
        <w:t>В ходе</w:t>
      </w:r>
      <w:r w:rsidR="003B6FF7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проверки </w:t>
      </w:r>
      <w:r w:rsidR="000A36CE" w:rsidRPr="00C07EB7">
        <w:rPr>
          <w:rFonts w:ascii="Times New Roman" w:hAnsi="Times New Roman" w:cs="Times New Roman"/>
          <w:sz w:val="28"/>
          <w:szCs w:val="24"/>
        </w:rPr>
        <w:t>установлено, что Министерством труда, социальной защиты и демографии Пензенской области допущен</w:t>
      </w:r>
      <w:r w:rsidR="0009068C" w:rsidRPr="00C07EB7">
        <w:rPr>
          <w:rFonts w:ascii="Times New Roman" w:hAnsi="Times New Roman" w:cs="Times New Roman"/>
          <w:sz w:val="28"/>
          <w:szCs w:val="24"/>
        </w:rPr>
        <w:t>ы</w:t>
      </w:r>
      <w:r w:rsidR="000A36CE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4A77AC" w:rsidRPr="00C07EB7">
        <w:rPr>
          <w:rFonts w:ascii="Times New Roman" w:hAnsi="Times New Roman" w:cs="Times New Roman"/>
          <w:sz w:val="28"/>
          <w:szCs w:val="24"/>
        </w:rPr>
        <w:t>нарушени</w:t>
      </w:r>
      <w:r w:rsidR="0009068C" w:rsidRPr="00C07EB7">
        <w:rPr>
          <w:rFonts w:ascii="Times New Roman" w:hAnsi="Times New Roman" w:cs="Times New Roman"/>
          <w:sz w:val="28"/>
          <w:szCs w:val="24"/>
        </w:rPr>
        <w:t>я</w:t>
      </w:r>
      <w:r w:rsidR="004A77AC" w:rsidRPr="00C07EB7">
        <w:rPr>
          <w:rFonts w:ascii="Times New Roman" w:hAnsi="Times New Roman" w:cs="Times New Roman"/>
          <w:sz w:val="28"/>
          <w:szCs w:val="24"/>
        </w:rPr>
        <w:t xml:space="preserve"> бюджетного законодательства Российской Федерации и иных нормативных правовых актов, регулирующих бюджетные </w:t>
      </w:r>
      <w:r w:rsidR="000A36CE" w:rsidRPr="00C07EB7">
        <w:rPr>
          <w:rFonts w:ascii="Times New Roman" w:hAnsi="Times New Roman" w:cs="Times New Roman"/>
          <w:sz w:val="28"/>
          <w:szCs w:val="24"/>
        </w:rPr>
        <w:t>правоотношения</w:t>
      </w:r>
      <w:r w:rsidR="004A77AC" w:rsidRPr="00C07EB7">
        <w:rPr>
          <w:rFonts w:ascii="Times New Roman" w:hAnsi="Times New Roman" w:cs="Times New Roman"/>
          <w:sz w:val="28"/>
          <w:szCs w:val="24"/>
        </w:rPr>
        <w:t>.</w:t>
      </w:r>
    </w:p>
    <w:p w:rsidR="004D4747" w:rsidRPr="00C07EB7" w:rsidRDefault="0009068C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C07EB7">
        <w:rPr>
          <w:rFonts w:ascii="Times New Roman" w:hAnsi="Times New Roman" w:cs="Times New Roman"/>
          <w:sz w:val="28"/>
          <w:szCs w:val="24"/>
        </w:rPr>
        <w:t>Подготовлен</w:t>
      </w:r>
      <w:r w:rsidR="00A34D7D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4D4747" w:rsidRPr="00C07EB7">
        <w:rPr>
          <w:rFonts w:ascii="Times New Roman" w:hAnsi="Times New Roman" w:cs="Times New Roman"/>
          <w:sz w:val="28"/>
          <w:szCs w:val="24"/>
        </w:rPr>
        <w:t xml:space="preserve">Акт 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проверки от </w:t>
      </w:r>
      <w:r w:rsidR="00BE21E6">
        <w:rPr>
          <w:rFonts w:ascii="Times New Roman" w:hAnsi="Times New Roman" w:cs="Times New Roman"/>
          <w:sz w:val="28"/>
          <w:szCs w:val="24"/>
        </w:rPr>
        <w:t>14 ноября 2024</w:t>
      </w:r>
      <w:bookmarkStart w:id="0" w:name="_GoBack"/>
      <w:bookmarkEnd w:id="0"/>
      <w:r w:rsidR="004D4747" w:rsidRPr="00C07EB7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9068C"/>
    <w:rsid w:val="000A36CE"/>
    <w:rsid w:val="00117CC3"/>
    <w:rsid w:val="001219C5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21E6"/>
    <w:rsid w:val="00BE45D5"/>
    <w:rsid w:val="00BE7CD1"/>
    <w:rsid w:val="00BF2A08"/>
    <w:rsid w:val="00C018C0"/>
    <w:rsid w:val="00C07EB7"/>
    <w:rsid w:val="00C842DE"/>
    <w:rsid w:val="00D65B66"/>
    <w:rsid w:val="00DC136F"/>
    <w:rsid w:val="00DD3AC0"/>
    <w:rsid w:val="00DE4412"/>
    <w:rsid w:val="00DF68E8"/>
    <w:rsid w:val="00E65838"/>
    <w:rsid w:val="00EB1FB6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42</cp:revision>
  <cp:lastPrinted>2018-10-17T06:13:00Z</cp:lastPrinted>
  <dcterms:created xsi:type="dcterms:W3CDTF">2018-07-17T11:57:00Z</dcterms:created>
  <dcterms:modified xsi:type="dcterms:W3CDTF">2024-12-16T14:19:00Z</dcterms:modified>
</cp:coreProperties>
</file>