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DB3FBD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DB3FBD">
        <w:rPr>
          <w:rFonts w:ascii="Times New Roman" w:hAnsi="Times New Roman" w:cs="Times New Roman"/>
          <w:sz w:val="28"/>
          <w:szCs w:val="28"/>
        </w:rPr>
        <w:t>а</w:t>
      </w:r>
      <w:r w:rsidRPr="00DB3FB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983B45">
        <w:rPr>
          <w:rFonts w:ascii="Times New Roman" w:hAnsi="Times New Roman" w:cs="Times New Roman"/>
          <w:sz w:val="28"/>
          <w:szCs w:val="28"/>
        </w:rPr>
        <w:t>28 октября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№ </w:t>
      </w:r>
      <w:r w:rsidR="00983B45">
        <w:rPr>
          <w:rFonts w:ascii="Times New Roman" w:hAnsi="Times New Roman" w:cs="Times New Roman"/>
          <w:sz w:val="28"/>
          <w:szCs w:val="28"/>
        </w:rPr>
        <w:t>276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Pr="00DB3FBD">
        <w:rPr>
          <w:rFonts w:ascii="Times New Roman" w:hAnsi="Times New Roman" w:cs="Times New Roman"/>
          <w:sz w:val="28"/>
          <w:szCs w:val="28"/>
        </w:rPr>
        <w:t>«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DB3FB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B44688" w:rsidRPr="00DB3FBD">
        <w:rPr>
          <w:rFonts w:ascii="Times New Roman" w:hAnsi="Times New Roman" w:cs="Times New Roman"/>
          <w:sz w:val="28"/>
          <w:szCs w:val="28"/>
        </w:rPr>
        <w:t>»</w:t>
      </w:r>
      <w:r w:rsidR="007A7AF7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62C76">
        <w:rPr>
          <w:rFonts w:ascii="Times New Roman" w:hAnsi="Times New Roman" w:cs="Times New Roman"/>
          <w:sz w:val="28"/>
          <w:szCs w:val="28"/>
        </w:rPr>
        <w:t xml:space="preserve">с </w:t>
      </w:r>
      <w:r w:rsidR="00983B45">
        <w:rPr>
          <w:rFonts w:ascii="Times New Roman" w:hAnsi="Times New Roman" w:cs="Times New Roman"/>
          <w:sz w:val="28"/>
          <w:szCs w:val="28"/>
        </w:rPr>
        <w:t>30 ок</w:t>
      </w:r>
      <w:r w:rsidR="00D62C76">
        <w:rPr>
          <w:rFonts w:ascii="Times New Roman" w:hAnsi="Times New Roman" w:cs="Times New Roman"/>
          <w:sz w:val="28"/>
          <w:szCs w:val="28"/>
        </w:rPr>
        <w:t>тября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по </w:t>
      </w:r>
      <w:r w:rsidR="00983B45">
        <w:rPr>
          <w:rFonts w:ascii="Times New Roman" w:hAnsi="Times New Roman" w:cs="Times New Roman"/>
          <w:sz w:val="28"/>
          <w:szCs w:val="28"/>
        </w:rPr>
        <w:t>04 декабря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DB3FBD">
        <w:rPr>
          <w:rFonts w:ascii="Times New Roman" w:hAnsi="Times New Roman" w:cs="Times New Roman"/>
          <w:sz w:val="28"/>
          <w:szCs w:val="28"/>
        </w:rPr>
        <w:t xml:space="preserve">была 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DB3FB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983B45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83B45" w:rsidRPr="00121B9C">
        <w:rPr>
          <w:rFonts w:ascii="Times New Roman" w:hAnsi="Times New Roman"/>
          <w:sz w:val="28"/>
          <w:szCs w:val="28"/>
        </w:rPr>
        <w:t>осуществлени</w:t>
      </w:r>
      <w:r w:rsidR="00983B45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="00983B45" w:rsidRPr="00121B9C">
        <w:rPr>
          <w:rFonts w:ascii="Times New Roman" w:hAnsi="Times New Roman"/>
          <w:sz w:val="28"/>
          <w:szCs w:val="28"/>
        </w:rPr>
        <w:t xml:space="preserve"> расходов федерального бюджета на реализацию мероприятий в рамках национального проекта «Демография»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E071BE" w:rsidRPr="000C22B8">
        <w:rPr>
          <w:rFonts w:ascii="Times New Roman" w:hAnsi="Times New Roman" w:cs="Times New Roman"/>
          <w:sz w:val="28"/>
          <w:szCs w:val="28"/>
        </w:rPr>
        <w:t xml:space="preserve">за </w:t>
      </w:r>
      <w:r w:rsidR="00983B45">
        <w:rPr>
          <w:rFonts w:ascii="Times New Roman" w:hAnsi="Times New Roman" w:cs="Times New Roman"/>
          <w:sz w:val="28"/>
          <w:szCs w:val="28"/>
        </w:rPr>
        <w:t>2022-</w:t>
      </w:r>
      <w:r w:rsidR="00D62C76">
        <w:rPr>
          <w:rFonts w:ascii="Times New Roman" w:hAnsi="Times New Roman" w:cs="Times New Roman"/>
          <w:sz w:val="28"/>
          <w:szCs w:val="28"/>
        </w:rPr>
        <w:t>2023 годы</w:t>
      </w:r>
      <w:r w:rsidR="00E071BE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DB3FBD">
        <w:rPr>
          <w:rFonts w:ascii="Times New Roman" w:hAnsi="Times New Roman" w:cs="Times New Roman"/>
          <w:sz w:val="28"/>
          <w:szCs w:val="28"/>
        </w:rPr>
        <w:t>в</w:t>
      </w:r>
      <w:r w:rsidR="005B6A30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FF4C28" w:rsidRPr="00DB3FBD">
        <w:rPr>
          <w:rFonts w:ascii="Times New Roman" w:hAnsi="Times New Roman" w:cs="Times New Roman"/>
          <w:sz w:val="28"/>
          <w:szCs w:val="28"/>
        </w:rPr>
        <w:t>»</w:t>
      </w:r>
      <w:r w:rsidR="00533211" w:rsidRPr="00DB3FBD">
        <w:rPr>
          <w:rFonts w:ascii="Times New Roman" w:hAnsi="Times New Roman" w:cs="Times New Roman"/>
          <w:sz w:val="28"/>
          <w:szCs w:val="28"/>
        </w:rPr>
        <w:t>.</w:t>
      </w:r>
    </w:p>
    <w:p w:rsidR="00F7332E" w:rsidRPr="00DB3FBD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071BE" w:rsidRPr="00DB3FBD">
        <w:rPr>
          <w:rFonts w:ascii="Times New Roman" w:hAnsi="Times New Roman" w:cs="Times New Roman"/>
          <w:sz w:val="28"/>
          <w:szCs w:val="28"/>
        </w:rPr>
        <w:t>Государственн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казенн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учреждени</w:t>
      </w:r>
      <w:r w:rsidR="00E071BE">
        <w:rPr>
          <w:rFonts w:ascii="Times New Roman" w:hAnsi="Times New Roman" w:cs="Times New Roman"/>
          <w:sz w:val="28"/>
          <w:szCs w:val="28"/>
        </w:rPr>
        <w:t>ем</w:t>
      </w:r>
      <w:r w:rsidR="00FB7E58" w:rsidRPr="00DB3FBD">
        <w:rPr>
          <w:rFonts w:ascii="Times New Roman" w:hAnsi="Times New Roman" w:cs="Times New Roman"/>
          <w:sz w:val="28"/>
          <w:szCs w:val="28"/>
        </w:rPr>
        <w:t xml:space="preserve"> «Управление строительства и дорожного хозяйства Пензенской области»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9A6DBF" w:rsidRPr="00DB3FBD">
        <w:rPr>
          <w:rFonts w:ascii="Times New Roman" w:hAnsi="Times New Roman" w:cs="Times New Roman"/>
          <w:sz w:val="28"/>
          <w:szCs w:val="28"/>
        </w:rPr>
        <w:t>ы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983B45">
        <w:rPr>
          <w:rFonts w:ascii="Times New Roman" w:hAnsi="Times New Roman" w:cs="Times New Roman"/>
          <w:sz w:val="28"/>
          <w:szCs w:val="28"/>
        </w:rPr>
        <w:t xml:space="preserve">нефинансовые </w:t>
      </w:r>
      <w:r w:rsidR="00F7332E" w:rsidRPr="00DB3FBD">
        <w:rPr>
          <w:rFonts w:ascii="Times New Roman" w:hAnsi="Times New Roman" w:cs="Times New Roman"/>
          <w:sz w:val="28"/>
          <w:szCs w:val="28"/>
        </w:rPr>
        <w:t>нарушени</w:t>
      </w:r>
      <w:r w:rsidR="009A6DBF" w:rsidRPr="00DB3FBD">
        <w:rPr>
          <w:rFonts w:ascii="Times New Roman" w:hAnsi="Times New Roman" w:cs="Times New Roman"/>
          <w:sz w:val="28"/>
          <w:szCs w:val="28"/>
        </w:rPr>
        <w:t>я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DB3FB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83B45">
        <w:rPr>
          <w:rFonts w:ascii="Times New Roman" w:hAnsi="Times New Roman" w:cs="Times New Roman"/>
          <w:sz w:val="28"/>
          <w:szCs w:val="28"/>
        </w:rPr>
        <w:t>12 декабря</w:t>
      </w:r>
      <w:r w:rsidR="009E1D4C">
        <w:rPr>
          <w:rFonts w:ascii="Times New Roman" w:hAnsi="Times New Roman" w:cs="Times New Roman"/>
          <w:sz w:val="28"/>
          <w:szCs w:val="28"/>
        </w:rPr>
        <w:t xml:space="preserve"> 2024</w:t>
      </w:r>
      <w:r w:rsidRPr="00DB3F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A7AF7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83B45"/>
    <w:rsid w:val="009A63F7"/>
    <w:rsid w:val="009A6DBF"/>
    <w:rsid w:val="009A7B10"/>
    <w:rsid w:val="009B29DC"/>
    <w:rsid w:val="009E1D4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2C76"/>
    <w:rsid w:val="00D65B66"/>
    <w:rsid w:val="00DB3FBD"/>
    <w:rsid w:val="00DC136F"/>
    <w:rsid w:val="00DD3AC0"/>
    <w:rsid w:val="00DE4412"/>
    <w:rsid w:val="00DF616F"/>
    <w:rsid w:val="00DF68E8"/>
    <w:rsid w:val="00E071BE"/>
    <w:rsid w:val="00E65838"/>
    <w:rsid w:val="00EB1FB6"/>
    <w:rsid w:val="00EC0BF3"/>
    <w:rsid w:val="00EF51C9"/>
    <w:rsid w:val="00F7332E"/>
    <w:rsid w:val="00FB051C"/>
    <w:rsid w:val="00FB7E58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3D4A6-3AA9-40E4-92B3-90768A0D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59</cp:revision>
  <cp:lastPrinted>2018-10-17T06:13:00Z</cp:lastPrinted>
  <dcterms:created xsi:type="dcterms:W3CDTF">2018-07-17T11:57:00Z</dcterms:created>
  <dcterms:modified xsi:type="dcterms:W3CDTF">2024-12-27T05:29:00Z</dcterms:modified>
</cp:coreProperties>
</file>